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  <w:sz w:val="24"/>
          <w:szCs w:val="24"/>
        </w:rPr>
        <w:t>Информация</w:t>
      </w:r>
      <w:r w:rsidRPr="00562EF4">
        <w:rPr>
          <w:rFonts w:ascii="Times New Roman" w:hAnsi="Times New Roman"/>
        </w:rPr>
        <w:t xml:space="preserve"> об исполнении плана мероприятий по противодействию коррупции </w:t>
      </w:r>
    </w:p>
    <w:p w:rsidR="00EF578F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</w:rPr>
        <w:t xml:space="preserve">в </w:t>
      </w:r>
      <w:proofErr w:type="spellStart"/>
      <w:r w:rsidRPr="00562EF4">
        <w:rPr>
          <w:rFonts w:ascii="Times New Roman" w:hAnsi="Times New Roman"/>
        </w:rPr>
        <w:t>Корот</w:t>
      </w:r>
      <w:r w:rsidR="00366693">
        <w:rPr>
          <w:rFonts w:ascii="Times New Roman" w:hAnsi="Times New Roman"/>
        </w:rPr>
        <w:t>ковском</w:t>
      </w:r>
      <w:proofErr w:type="spellEnd"/>
      <w:r w:rsidR="00366693">
        <w:rPr>
          <w:rFonts w:ascii="Times New Roman" w:hAnsi="Times New Roman"/>
        </w:rPr>
        <w:t xml:space="preserve"> сельском поселении за </w:t>
      </w:r>
      <w:r w:rsidR="00522915" w:rsidRPr="00562EF4">
        <w:rPr>
          <w:rFonts w:ascii="Times New Roman" w:hAnsi="Times New Roman"/>
        </w:rPr>
        <w:t>2024</w:t>
      </w:r>
      <w:r w:rsidRPr="00562EF4">
        <w:rPr>
          <w:rFonts w:ascii="Times New Roman" w:hAnsi="Times New Roman"/>
        </w:rPr>
        <w:t xml:space="preserve"> год </w:t>
      </w:r>
    </w:p>
    <w:p w:rsidR="00AB066C" w:rsidRPr="00562EF4" w:rsidRDefault="00366693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утвержден</w:t>
      </w:r>
      <w:proofErr w:type="gramEnd"/>
      <w:r>
        <w:rPr>
          <w:rFonts w:ascii="Times New Roman" w:hAnsi="Times New Roman"/>
        </w:rPr>
        <w:t xml:space="preserve"> постановлением </w:t>
      </w:r>
      <w:r w:rsidR="00AB066C" w:rsidRPr="00562EF4">
        <w:rPr>
          <w:rFonts w:ascii="Times New Roman" w:hAnsi="Times New Roman"/>
        </w:rPr>
        <w:t>администрации Коротковского сельского поселения от 22 марта 2022 года №15)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20298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20298">
              <w:rPr>
                <w:rFonts w:ascii="Times New Roman" w:hAnsi="Times New Roman"/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Подготовка и представление отчетов по выполнению мероприятий Плана противодействия коррупции на 2022-2024 годы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</w:t>
            </w:r>
            <w:r w:rsidR="00366693">
              <w:rPr>
                <w:rFonts w:ascii="Times New Roman" w:hAnsi="Times New Roman"/>
              </w:rPr>
              <w:t>тковском</w:t>
            </w:r>
            <w:proofErr w:type="spellEnd"/>
            <w:r w:rsidR="00366693">
              <w:rPr>
                <w:rFonts w:ascii="Times New Roman" w:hAnsi="Times New Roman"/>
              </w:rPr>
              <w:t xml:space="preserve"> сельском поселении за</w:t>
            </w:r>
            <w:r w:rsidR="00522915">
              <w:rPr>
                <w:rFonts w:ascii="Times New Roman" w:hAnsi="Times New Roman"/>
              </w:rPr>
              <w:t xml:space="preserve"> 2024</w:t>
            </w:r>
            <w:r w:rsidRPr="00FD0571">
              <w:rPr>
                <w:rFonts w:ascii="Times New Roman" w:hAnsi="Times New Roman"/>
              </w:rPr>
              <w:t xml:space="preserve"> год</w:t>
            </w:r>
            <w:r w:rsidR="00366693">
              <w:rPr>
                <w:rFonts w:ascii="Times New Roman" w:hAnsi="Times New Roman"/>
              </w:rPr>
              <w:t xml:space="preserve"> (утвержден постановлением </w:t>
            </w:r>
            <w:r w:rsidRPr="00FD0571">
              <w:rPr>
                <w:rFonts w:ascii="Times New Roman" w:hAnsi="Times New Roman"/>
              </w:rPr>
              <w:t>администрации Коротковского сельского поселения от 22 марта 2022 года №15)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</w:t>
            </w:r>
            <w:r w:rsidR="00366693">
              <w:rPr>
                <w:rFonts w:ascii="Times New Roman" w:hAnsi="Times New Roman"/>
              </w:rPr>
              <w:t>дательства Российской Федерации</w:t>
            </w:r>
            <w:r w:rsidRPr="00FD0571">
              <w:rPr>
                <w:rFonts w:ascii="Times New Roman" w:hAnsi="Times New Roman"/>
              </w:rPr>
              <w:t xml:space="preserve">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>влением администрации Коротковского сельского поселения от 22.03.2022 года № 15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>упции в администрации Коротковского сельского поселения на 2022-2024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</w:t>
            </w:r>
            <w:r w:rsidR="00EF578F" w:rsidRPr="00FD0571">
              <w:rPr>
                <w:rFonts w:ascii="Times New Roman" w:hAnsi="Times New Roman"/>
                <w:lang w:eastAsia="zh-CN"/>
              </w:rPr>
              <w:t>ы</w:t>
            </w:r>
            <w:r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36640B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40B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366693" w:rsidRPr="0036640B">
              <w:rPr>
                <w:rFonts w:ascii="Times New Roman" w:hAnsi="Times New Roman"/>
                <w:lang w:eastAsia="zh-CN"/>
              </w:rPr>
              <w:t xml:space="preserve">. За </w:t>
            </w:r>
            <w:r w:rsidR="00522915" w:rsidRPr="0036640B">
              <w:rPr>
                <w:rFonts w:ascii="Times New Roman" w:hAnsi="Times New Roman"/>
                <w:lang w:eastAsia="zh-CN"/>
              </w:rPr>
              <w:t>2024</w:t>
            </w:r>
            <w:r w:rsidR="00366693" w:rsidRPr="0036640B">
              <w:rPr>
                <w:rFonts w:ascii="Times New Roman" w:hAnsi="Times New Roman"/>
                <w:lang w:eastAsia="zh-CN"/>
              </w:rPr>
              <w:t xml:space="preserve"> год</w:t>
            </w:r>
            <w:r w:rsidR="002273C0" w:rsidRPr="0036640B">
              <w:rPr>
                <w:rFonts w:ascii="Times New Roman" w:hAnsi="Times New Roman"/>
                <w:lang w:eastAsia="zh-CN"/>
              </w:rPr>
              <w:t xml:space="preserve"> </w:t>
            </w:r>
            <w:r w:rsidRPr="0036640B">
              <w:rPr>
                <w:rFonts w:ascii="Times New Roman" w:hAnsi="Times New Roman"/>
                <w:lang w:eastAsia="zh-CN"/>
              </w:rPr>
              <w:t xml:space="preserve">направлено </w:t>
            </w:r>
            <w:r w:rsidR="0036640B" w:rsidRPr="0036640B">
              <w:rPr>
                <w:rFonts w:ascii="Times New Roman" w:hAnsi="Times New Roman"/>
                <w:lang w:eastAsia="zh-CN"/>
              </w:rPr>
              <w:t>39 проектов</w:t>
            </w:r>
            <w:r w:rsidRPr="0036640B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366693" w:rsidRPr="0036640B">
              <w:rPr>
                <w:rFonts w:ascii="Times New Roman" w:hAnsi="Times New Roman"/>
                <w:lang w:eastAsia="zh-CN"/>
              </w:rPr>
              <w:t xml:space="preserve"> администрации </w:t>
            </w:r>
            <w:r w:rsidR="00483339" w:rsidRPr="0036640B">
              <w:rPr>
                <w:rFonts w:ascii="Times New Roman" w:hAnsi="Times New Roman"/>
                <w:lang w:eastAsia="zh-CN"/>
              </w:rPr>
              <w:t>и решений земского собрания сельского поселения. После проведения правовой и антикорру</w:t>
            </w:r>
            <w:r w:rsidR="002269CF" w:rsidRPr="0036640B">
              <w:rPr>
                <w:rFonts w:ascii="Times New Roman" w:hAnsi="Times New Roman"/>
                <w:lang w:eastAsia="zh-CN"/>
              </w:rPr>
              <w:t xml:space="preserve">пционной экспертизы </w:t>
            </w:r>
            <w:r w:rsidR="002B3F93" w:rsidRPr="0036640B">
              <w:rPr>
                <w:rFonts w:ascii="Times New Roman" w:hAnsi="Times New Roman"/>
                <w:lang w:eastAsia="zh-CN"/>
              </w:rPr>
              <w:t>НПА</w:t>
            </w:r>
            <w:r w:rsidR="002269CF" w:rsidRPr="0036640B">
              <w:rPr>
                <w:rFonts w:ascii="Times New Roman" w:hAnsi="Times New Roman"/>
                <w:lang w:eastAsia="zh-CN"/>
              </w:rPr>
              <w:t xml:space="preserve"> утверждаются</w:t>
            </w:r>
            <w:r w:rsidR="00483339" w:rsidRPr="003664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D0571">
              <w:rPr>
                <w:rFonts w:ascii="Times New Roman" w:hAnsi="Times New Roman"/>
              </w:rPr>
              <w:t xml:space="preserve"> стандартов, в </w:t>
            </w:r>
            <w:r w:rsidRPr="00FD0571">
              <w:rPr>
                <w:rFonts w:ascii="Times New Roman" w:hAnsi="Times New Roman"/>
              </w:rPr>
              <w:lastRenderedPageBreak/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Участие государственных (муниципа</w:t>
            </w:r>
            <w:r w:rsidR="00BF3C3F">
              <w:rPr>
                <w:rFonts w:ascii="Times New Roman" w:hAnsi="Times New Roman"/>
              </w:rPr>
              <w:t xml:space="preserve">льных) служащих, работников, в </w:t>
            </w:r>
            <w:r w:rsidRPr="00FD0571">
              <w:rPr>
                <w:rFonts w:ascii="Times New Roman" w:hAnsi="Times New Roman"/>
              </w:rPr>
              <w:t xml:space="preserve">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BF3C3F" w:rsidRDefault="00BF3C3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C3F">
              <w:rPr>
                <w:rFonts w:ascii="Times New Roman" w:hAnsi="Times New Roman"/>
                <w:lang w:eastAsia="zh-CN"/>
              </w:rPr>
              <w:t xml:space="preserve">За </w:t>
            </w:r>
            <w:r w:rsidR="00522915" w:rsidRPr="00BF3C3F">
              <w:rPr>
                <w:rFonts w:ascii="Times New Roman" w:hAnsi="Times New Roman"/>
                <w:lang w:eastAsia="zh-CN"/>
              </w:rPr>
              <w:t>2024</w:t>
            </w:r>
            <w:r w:rsidRPr="00BF3C3F">
              <w:rPr>
                <w:rFonts w:ascii="Times New Roman" w:hAnsi="Times New Roman"/>
                <w:lang w:eastAsia="zh-CN"/>
              </w:rPr>
              <w:t xml:space="preserve"> год</w:t>
            </w:r>
            <w:r w:rsidR="00015765" w:rsidRPr="00BF3C3F">
              <w:rPr>
                <w:rFonts w:ascii="Times New Roman" w:hAnsi="Times New Roman"/>
                <w:lang w:eastAsia="zh-CN"/>
              </w:rPr>
              <w:t xml:space="preserve"> муниципальные служащие не проходили курсы повышения квалификации.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обязательствах </w:t>
            </w:r>
            <w:r w:rsidRPr="00FD0571">
              <w:rPr>
                <w:rFonts w:ascii="Times New Roman" w:hAnsi="Times New Roman"/>
              </w:rPr>
              <w:lastRenderedPageBreak/>
              <w:t>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</w:t>
            </w:r>
            <w:r w:rsidR="00BF3C3F">
              <w:rPr>
                <w:rFonts w:ascii="Times New Roman" w:hAnsi="Times New Roman"/>
              </w:rPr>
              <w:t xml:space="preserve">селения </w:t>
            </w:r>
            <w:r w:rsidRPr="00FD0571">
              <w:rPr>
                <w:rFonts w:ascii="Times New Roman" w:hAnsi="Times New Roman"/>
              </w:rPr>
              <w:t>сведения о доходах, расходах, об имуществе и обязатель</w:t>
            </w:r>
            <w:r w:rsidR="00BF3C3F">
              <w:rPr>
                <w:rFonts w:ascii="Times New Roman" w:hAnsi="Times New Roman"/>
              </w:rPr>
              <w:t xml:space="preserve">ствах имущественного характера </w:t>
            </w:r>
            <w:r w:rsidRPr="00FD0571">
              <w:rPr>
                <w:rFonts w:ascii="Times New Roman" w:hAnsi="Times New Roman"/>
              </w:rPr>
              <w:t>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BF3C3F" w:rsidP="004833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</w:t>
            </w:r>
            <w:r w:rsidR="00522915">
              <w:rPr>
                <w:rFonts w:ascii="Times New Roman" w:hAnsi="Times New Roman"/>
                <w:lang w:eastAsia="zh-CN"/>
              </w:rPr>
              <w:t xml:space="preserve"> 2024</w:t>
            </w:r>
            <w:r>
              <w:rPr>
                <w:rFonts w:ascii="Times New Roman" w:hAnsi="Times New Roman"/>
                <w:lang w:eastAsia="zh-CN"/>
              </w:rPr>
              <w:t xml:space="preserve"> год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</w:t>
            </w:r>
            <w:r w:rsidR="002269CF">
              <w:rPr>
                <w:rFonts w:ascii="Times New Roman" w:eastAsia="Arial Unicode MS" w:hAnsi="Times New Roman"/>
              </w:rPr>
              <w:t>ния, содержащиеся в анкетах лиц,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>Случаев конфликта интересов, одной стороной которого являются муниципальные служащи</w:t>
            </w:r>
            <w:r w:rsidR="002269CF">
              <w:rPr>
                <w:rFonts w:ascii="Times New Roman" w:hAnsi="Times New Roman"/>
                <w:lang w:eastAsia="zh-CN"/>
              </w:rPr>
              <w:t>е администрации, за отчетный период времени</w:t>
            </w:r>
            <w:r w:rsidRPr="00FD0571">
              <w:rPr>
                <w:rFonts w:ascii="Times New Roman" w:hAnsi="Times New Roman"/>
                <w:lang w:eastAsia="zh-CN"/>
              </w:rPr>
              <w:t xml:space="preserve">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и урегулирования 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="00BF3C3F">
              <w:rPr>
                <w:rFonts w:ascii="Times New Roman" w:hAnsi="Times New Roman"/>
              </w:rPr>
              <w:t xml:space="preserve">о намерении ими выполнять </w:t>
            </w:r>
            <w:r w:rsidRPr="00FD0571">
              <w:rPr>
                <w:rFonts w:ascii="Times New Roman" w:hAnsi="Times New Roman"/>
              </w:rPr>
              <w:t>иную оплачиваемую работу за период с января</w:t>
            </w:r>
            <w:r w:rsidR="00BF3C3F">
              <w:rPr>
                <w:rFonts w:ascii="Times New Roman" w:hAnsi="Times New Roman"/>
              </w:rPr>
              <w:t xml:space="preserve"> по декабрь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522915">
              <w:rPr>
                <w:rFonts w:ascii="Times New Roman" w:hAnsi="Times New Roman"/>
              </w:rPr>
              <w:t>2024</w:t>
            </w:r>
            <w:r w:rsidRPr="00FD0571">
              <w:rPr>
                <w:rFonts w:ascii="Times New Roman" w:hAnsi="Times New Roman"/>
              </w:rPr>
              <w:t xml:space="preserve"> года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Освещение работы администрации сельского поселения на сайте </w:t>
            </w:r>
            <w:r w:rsidR="00522915">
              <w:rPr>
                <w:rFonts w:ascii="Times New Roman" w:hAnsi="Times New Roman"/>
              </w:rPr>
              <w:t>органов местного самоуправления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администрации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2B3F9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</w:t>
            </w:r>
            <w:r w:rsidR="0073276E">
              <w:rPr>
                <w:rFonts w:ascii="Times New Roman" w:hAnsi="Times New Roman"/>
              </w:rPr>
              <w:t>фициальном сайте органов местного самоуправления</w:t>
            </w:r>
            <w:r w:rsidR="00533C12"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EF1238" w:rsidRPr="00FD0571" w:rsidRDefault="0060616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533C12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  <w:r w:rsidR="002B3F93">
              <w:rPr>
                <w:rFonts w:ascii="Times New Roman" w:hAnsi="Times New Roman"/>
                <w:u w:val="single"/>
              </w:rPr>
              <w:t xml:space="preserve"> размещены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</w:t>
            </w:r>
            <w:r w:rsidR="00BF3C3F">
              <w:rPr>
                <w:rFonts w:ascii="Times New Roman" w:hAnsi="Times New Roman"/>
              </w:rPr>
              <w:t xml:space="preserve"> (выкупе) и зачислении в доход </w:t>
            </w:r>
            <w:r w:rsidRPr="00FD0571">
              <w:rPr>
                <w:rFonts w:ascii="Times New Roman" w:hAnsi="Times New Roman"/>
              </w:rPr>
              <w:t>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 xml:space="preserve">Осуществление комплекса организационных, разъяснительных и иных мероприятий по соблюдению муниципальными служащими ограничений и запретов, а </w:t>
            </w:r>
            <w:r w:rsidRPr="00FD0571">
              <w:rPr>
                <w:rFonts w:ascii="Times New Roman" w:hAnsi="Times New Roman"/>
                <w:bCs/>
              </w:rPr>
              <w:lastRenderedPageBreak/>
              <w:t>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 муниципальными служащими администрации сельского поселения проведена информационная работа о необходимости соблюдения </w:t>
            </w:r>
            <w:r w:rsidRPr="00FD0571">
              <w:rPr>
                <w:rFonts w:ascii="Times New Roman" w:hAnsi="Times New Roman"/>
              </w:rPr>
              <w:lastRenderedPageBreak/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информирование о положениях </w:t>
            </w:r>
            <w:proofErr w:type="spellStart"/>
            <w:r w:rsidRPr="00FD0571">
              <w:rPr>
                <w:rFonts w:ascii="Times New Roman" w:hAnsi="Times New Roman"/>
              </w:rPr>
              <w:lastRenderedPageBreak/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73276E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537F0A" w:rsidRPr="00FD0571" w:rsidRDefault="0060616B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73276E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 на официальном сайте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D" w:rsidRPr="00FD0571" w:rsidRDefault="007E19BD" w:rsidP="007E19BD">
            <w:pPr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ОМСУ муниципального района «Корочанский район» </w:t>
            </w:r>
            <w:r w:rsidRPr="00FD0571">
              <w:rPr>
                <w:rFonts w:ascii="Times New Roman" w:hAnsi="Times New Roman"/>
                <w:lang w:val="en-US"/>
              </w:rPr>
              <w:t>www</w:t>
            </w:r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korocha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</w:p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  <w:r w:rsidR="00537F0A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BF3C3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522915">
              <w:rPr>
                <w:rFonts w:ascii="Times New Roman" w:hAnsi="Times New Roman"/>
              </w:rPr>
              <w:t xml:space="preserve"> 2024</w:t>
            </w:r>
            <w:r>
              <w:rPr>
                <w:rFonts w:ascii="Times New Roman" w:hAnsi="Times New Roman"/>
              </w:rPr>
              <w:t xml:space="preserve"> год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п.9 ч.1 ст.31 </w:t>
            </w:r>
            <w:r w:rsidRPr="00FD0571">
              <w:rPr>
                <w:rFonts w:ascii="Times New Roman" w:hAnsi="Times New Roman"/>
              </w:rPr>
              <w:lastRenderedPageBreak/>
              <w:t>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Информация об изменении объема закупок товаров, работ, услуг для обеспечения муниципальных нужд администрации сельского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>поселения в течение трех рабочих дней 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Профилактика случаев нарушения требований в сфере противодействия </w:t>
            </w:r>
            <w:r w:rsidRPr="00FD0571">
              <w:rPr>
                <w:rFonts w:ascii="Times New Roman" w:hAnsi="Times New Roman"/>
              </w:rPr>
              <w:lastRenderedPageBreak/>
              <w:t>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lastRenderedPageBreak/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066C"/>
    <w:rsid w:val="00015765"/>
    <w:rsid w:val="00094555"/>
    <w:rsid w:val="000A3A87"/>
    <w:rsid w:val="000C5043"/>
    <w:rsid w:val="001040EF"/>
    <w:rsid w:val="0011495B"/>
    <w:rsid w:val="00125B7A"/>
    <w:rsid w:val="0021202A"/>
    <w:rsid w:val="002269CF"/>
    <w:rsid w:val="002273C0"/>
    <w:rsid w:val="00235C9B"/>
    <w:rsid w:val="002922C5"/>
    <w:rsid w:val="002B3F93"/>
    <w:rsid w:val="002C4E6F"/>
    <w:rsid w:val="00331866"/>
    <w:rsid w:val="0034349D"/>
    <w:rsid w:val="0036640B"/>
    <w:rsid w:val="00366693"/>
    <w:rsid w:val="003910E6"/>
    <w:rsid w:val="00420E88"/>
    <w:rsid w:val="00460813"/>
    <w:rsid w:val="00483339"/>
    <w:rsid w:val="0049146F"/>
    <w:rsid w:val="005021C8"/>
    <w:rsid w:val="005219D1"/>
    <w:rsid w:val="00522915"/>
    <w:rsid w:val="00533C12"/>
    <w:rsid w:val="00537F0A"/>
    <w:rsid w:val="00547AA8"/>
    <w:rsid w:val="00562EF4"/>
    <w:rsid w:val="0060616B"/>
    <w:rsid w:val="006122A9"/>
    <w:rsid w:val="0073276E"/>
    <w:rsid w:val="00766385"/>
    <w:rsid w:val="007E19BD"/>
    <w:rsid w:val="009605C6"/>
    <w:rsid w:val="00A56E45"/>
    <w:rsid w:val="00AB066C"/>
    <w:rsid w:val="00BD5E72"/>
    <w:rsid w:val="00BF3C3F"/>
    <w:rsid w:val="00C07A72"/>
    <w:rsid w:val="00C12DB3"/>
    <w:rsid w:val="00C41F85"/>
    <w:rsid w:val="00C60DBF"/>
    <w:rsid w:val="00C64AD4"/>
    <w:rsid w:val="00C7054B"/>
    <w:rsid w:val="00C83EE8"/>
    <w:rsid w:val="00C85D85"/>
    <w:rsid w:val="00D6581F"/>
    <w:rsid w:val="00D721FF"/>
    <w:rsid w:val="00E01D5D"/>
    <w:rsid w:val="00EF1238"/>
    <w:rsid w:val="00EF578F"/>
    <w:rsid w:val="00F000B6"/>
    <w:rsid w:val="00F1487F"/>
    <w:rsid w:val="00F17F30"/>
    <w:rsid w:val="00F20298"/>
    <w:rsid w:val="00FC7101"/>
    <w:rsid w:val="00FD0571"/>
    <w:rsid w:val="00F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25CA-27B7-4D13-B9AB-1AC8B56A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2022-11-24T06:41:00Z</dcterms:created>
  <dcterms:modified xsi:type="dcterms:W3CDTF">2024-12-30T09:15:00Z</dcterms:modified>
</cp:coreProperties>
</file>