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19" w:rsidRDefault="00B05719" w:rsidP="00B05719">
      <w:pPr>
        <w:jc w:val="center"/>
        <w:rPr>
          <w:rFonts w:ascii="Arial" w:hAnsi="Arial" w:cs="Arial"/>
          <w:b/>
        </w:rPr>
      </w:pPr>
    </w:p>
    <w:p w:rsidR="00B05719" w:rsidRDefault="00B05719" w:rsidP="00B057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B05719" w:rsidRDefault="00B05719" w:rsidP="00B0571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B05719" w:rsidRDefault="00B05719" w:rsidP="00B0571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КОРОТКОВСКОГО СЕЛЬСКОГО ПОСЕЛЕНИЯ МУНИЦИПАЛЬНОГО РАЙОНА «КОРОЧАНСКИЙ РАЙОН»</w:t>
      </w:r>
    </w:p>
    <w:p w:rsidR="00B05719" w:rsidRPr="004D1EB2" w:rsidRDefault="00B05719" w:rsidP="00B05719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4D1EB2">
        <w:rPr>
          <w:rFonts w:ascii="Arial" w:hAnsi="Arial"/>
          <w:b/>
          <w:sz w:val="32"/>
          <w:szCs w:val="28"/>
        </w:rPr>
        <w:t>П</w:t>
      </w:r>
      <w:proofErr w:type="gramEnd"/>
      <w:r w:rsidRPr="004D1EB2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B05719" w:rsidRDefault="00B05719" w:rsidP="00B05719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Короткое</w:t>
      </w:r>
    </w:p>
    <w:p w:rsidR="00B05719" w:rsidRPr="00956F91" w:rsidRDefault="00B05719" w:rsidP="00B05719">
      <w:pPr>
        <w:jc w:val="center"/>
        <w:rPr>
          <w:bCs/>
          <w:sz w:val="26"/>
          <w:szCs w:val="4"/>
        </w:rPr>
      </w:pPr>
    </w:p>
    <w:p w:rsidR="00B05719" w:rsidRPr="00956F91" w:rsidRDefault="0012457D" w:rsidP="00B05719">
      <w:pPr>
        <w:rPr>
          <w:rFonts w:ascii="Arial" w:hAnsi="Arial" w:cs="Arial"/>
          <w:sz w:val="26"/>
          <w:szCs w:val="18"/>
        </w:rPr>
      </w:pPr>
      <w:r>
        <w:rPr>
          <w:rFonts w:ascii="Arial" w:hAnsi="Arial" w:cs="Arial"/>
          <w:sz w:val="26"/>
          <w:szCs w:val="18"/>
        </w:rPr>
        <w:t>29 июня</w:t>
      </w:r>
      <w:r w:rsidR="00B05719" w:rsidRPr="00956F91">
        <w:rPr>
          <w:rFonts w:ascii="Arial" w:hAnsi="Arial" w:cs="Arial"/>
          <w:sz w:val="26"/>
          <w:szCs w:val="18"/>
        </w:rPr>
        <w:t xml:space="preserve"> 2022 года                    </w:t>
      </w:r>
      <w:r w:rsidR="00B05719">
        <w:rPr>
          <w:rFonts w:ascii="Arial" w:hAnsi="Arial" w:cs="Arial"/>
          <w:sz w:val="26"/>
          <w:szCs w:val="18"/>
        </w:rPr>
        <w:t xml:space="preserve">               </w:t>
      </w:r>
      <w:r w:rsidR="00B05719" w:rsidRPr="00956F91">
        <w:rPr>
          <w:rFonts w:ascii="Arial" w:hAnsi="Arial" w:cs="Arial"/>
          <w:sz w:val="26"/>
          <w:szCs w:val="18"/>
        </w:rPr>
        <w:t xml:space="preserve">  </w:t>
      </w:r>
      <w:r w:rsidR="00B05719">
        <w:rPr>
          <w:rFonts w:ascii="Arial" w:hAnsi="Arial" w:cs="Arial"/>
          <w:sz w:val="26"/>
          <w:szCs w:val="18"/>
        </w:rPr>
        <w:t xml:space="preserve">            </w:t>
      </w:r>
      <w:r>
        <w:rPr>
          <w:rFonts w:ascii="Arial" w:hAnsi="Arial" w:cs="Arial"/>
          <w:sz w:val="26"/>
          <w:szCs w:val="18"/>
        </w:rPr>
        <w:t xml:space="preserve">                                            №35</w:t>
      </w:r>
    </w:p>
    <w:p w:rsidR="00EF20D1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B05719" w:rsidRDefault="00B05719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B05719" w:rsidRDefault="00B05719" w:rsidP="00B05719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</w:t>
      </w:r>
    </w:p>
    <w:p w:rsidR="00B05719" w:rsidRDefault="007E2445" w:rsidP="00B05719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выявления, учета бесхозяйного</w:t>
      </w:r>
      <w:r w:rsidR="00B05719"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5719" w:rsidRDefault="00B05719" w:rsidP="00B05719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недвижимого имущества, находящегося </w:t>
      </w:r>
    </w:p>
    <w:p w:rsidR="00B05719" w:rsidRDefault="00B05719" w:rsidP="00B05719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Коротковского </w:t>
      </w:r>
      <w:proofErr w:type="gramStart"/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5719" w:rsidRDefault="00B05719" w:rsidP="00B05719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муниципального района </w:t>
      </w:r>
    </w:p>
    <w:p w:rsidR="00B05719" w:rsidRDefault="00320A59" w:rsidP="00B05719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«Корочанский район</w:t>
      </w:r>
      <w:r w:rsidR="00B05719"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оформления </w:t>
      </w:r>
    </w:p>
    <w:p w:rsidR="00B05719" w:rsidRPr="00B05719" w:rsidRDefault="00B05719" w:rsidP="00B05719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в муниципальную собственность </w:t>
      </w:r>
    </w:p>
    <w:p w:rsidR="00B05719" w:rsidRDefault="00B05719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B05719" w:rsidRDefault="00B05719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EF20D1" w:rsidRPr="00B05719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B05719" w:rsidRDefault="00EF20D1" w:rsidP="00B0571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B05719">
        <w:rPr>
          <w:color w:val="000000" w:themeColor="text1"/>
          <w:sz w:val="28"/>
          <w:szCs w:val="28"/>
        </w:rPr>
        <w:t>Руководствуясь Гражданским кодексом РФ, Федеральными законами от 13.07.2015</w:t>
      </w:r>
      <w:r w:rsidR="00320A59">
        <w:rPr>
          <w:color w:val="000000" w:themeColor="text1"/>
          <w:sz w:val="28"/>
          <w:szCs w:val="28"/>
        </w:rPr>
        <w:t>г.</w:t>
      </w:r>
      <w:r w:rsidRPr="00B05719">
        <w:rPr>
          <w:color w:val="000000" w:themeColor="text1"/>
          <w:sz w:val="28"/>
          <w:szCs w:val="28"/>
        </w:rPr>
        <w:t xml:space="preserve"> № 218-ФЗ «О государственной регистрации недвижимости», от 06.10.2003</w:t>
      </w:r>
      <w:r w:rsidR="00320A59">
        <w:rPr>
          <w:color w:val="000000" w:themeColor="text1"/>
          <w:sz w:val="28"/>
          <w:szCs w:val="28"/>
        </w:rPr>
        <w:t>г.</w:t>
      </w:r>
      <w:r w:rsidRPr="00B05719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Порядком принятия на учет бесхозяйных недвижимых вещей, утвержденным приказом Минэкономразвития Российской Федерации от 10.12.2015</w:t>
      </w:r>
      <w:r w:rsidR="00320A59">
        <w:rPr>
          <w:color w:val="000000" w:themeColor="text1"/>
          <w:sz w:val="28"/>
          <w:szCs w:val="28"/>
        </w:rPr>
        <w:t>г.</w:t>
      </w:r>
      <w:r w:rsidRPr="00B05719">
        <w:rPr>
          <w:color w:val="000000" w:themeColor="text1"/>
          <w:sz w:val="28"/>
          <w:szCs w:val="28"/>
        </w:rPr>
        <w:t xml:space="preserve"> № 931, Уставом </w:t>
      </w:r>
      <w:r w:rsidR="00B05719">
        <w:rPr>
          <w:color w:val="000000" w:themeColor="text1"/>
          <w:sz w:val="28"/>
          <w:szCs w:val="28"/>
        </w:rPr>
        <w:t>Коротковского</w:t>
      </w:r>
      <w:r w:rsidRPr="00B05719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в целях урегулирования вопросов, связанных с выявлением</w:t>
      </w:r>
      <w:proofErr w:type="gramEnd"/>
      <w:r w:rsidRPr="00B05719">
        <w:rPr>
          <w:color w:val="000000" w:themeColor="text1"/>
          <w:sz w:val="28"/>
          <w:szCs w:val="28"/>
        </w:rPr>
        <w:t xml:space="preserve"> и учетом бесхозяйного недвижимого имущества, администрация </w:t>
      </w:r>
      <w:r w:rsidR="00B05719">
        <w:rPr>
          <w:color w:val="000000" w:themeColor="text1"/>
          <w:sz w:val="28"/>
          <w:szCs w:val="28"/>
        </w:rPr>
        <w:t>Коротковского</w:t>
      </w:r>
      <w:r w:rsidRPr="00B05719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320A59">
        <w:rPr>
          <w:b/>
          <w:color w:val="000000" w:themeColor="text1"/>
          <w:sz w:val="28"/>
          <w:szCs w:val="28"/>
        </w:rPr>
        <w:t>постановляет:</w:t>
      </w:r>
    </w:p>
    <w:p w:rsidR="00B05719" w:rsidRDefault="00EF20D1" w:rsidP="00B0571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 xml:space="preserve">1. Утвердить </w:t>
      </w:r>
      <w:hyperlink w:anchor="Par33" w:tooltip="ПОЛОЖЕНИЕ" w:history="1">
        <w:r w:rsidRPr="00B05719">
          <w:rPr>
            <w:color w:val="000000" w:themeColor="text1"/>
            <w:sz w:val="28"/>
            <w:szCs w:val="28"/>
          </w:rPr>
          <w:t>Положение</w:t>
        </w:r>
      </w:hyperlink>
      <w:r w:rsidRPr="00B05719">
        <w:rPr>
          <w:color w:val="000000" w:themeColor="text1"/>
          <w:sz w:val="28"/>
          <w:szCs w:val="28"/>
        </w:rPr>
        <w:t xml:space="preserve"> о порядке выявления, учета бесхозяйного недвижимого имущества, находящ</w:t>
      </w:r>
      <w:r w:rsidR="00A41472">
        <w:rPr>
          <w:color w:val="000000" w:themeColor="text1"/>
          <w:sz w:val="28"/>
          <w:szCs w:val="28"/>
        </w:rPr>
        <w:t>егося на территории</w:t>
      </w:r>
      <w:r w:rsidRPr="00B05719">
        <w:rPr>
          <w:color w:val="000000" w:themeColor="text1"/>
          <w:sz w:val="28"/>
          <w:szCs w:val="28"/>
        </w:rPr>
        <w:t xml:space="preserve"> </w:t>
      </w:r>
      <w:r w:rsidR="00B05719">
        <w:rPr>
          <w:color w:val="000000" w:themeColor="text1"/>
          <w:sz w:val="28"/>
          <w:szCs w:val="28"/>
        </w:rPr>
        <w:t>Коротковского</w:t>
      </w:r>
      <w:r w:rsidRPr="00B05719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и оформления его в муниципальную собственность (приложение).</w:t>
      </w:r>
    </w:p>
    <w:p w:rsidR="00EF20D1" w:rsidRDefault="00EF20D1" w:rsidP="00B0571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 xml:space="preserve">2. </w:t>
      </w:r>
      <w:proofErr w:type="gramStart"/>
      <w:r w:rsidRPr="00B05719">
        <w:rPr>
          <w:color w:val="000000" w:themeColor="text1"/>
          <w:sz w:val="28"/>
          <w:szCs w:val="28"/>
        </w:rPr>
        <w:t>Разместить</w:t>
      </w:r>
      <w:proofErr w:type="gramEnd"/>
      <w:r w:rsidRPr="00B05719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муниципального района «Корочанский район» Белгородской области.</w:t>
      </w:r>
    </w:p>
    <w:p w:rsidR="0012457D" w:rsidRDefault="00A41472" w:rsidP="0012457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2457D">
        <w:rPr>
          <w:color w:val="000000" w:themeColor="text1"/>
          <w:sz w:val="28"/>
          <w:szCs w:val="28"/>
        </w:rPr>
        <w:t xml:space="preserve">. Обнародовать настоящее постановление в порядке, определенном </w:t>
      </w:r>
      <w:r w:rsidR="0012457D">
        <w:rPr>
          <w:color w:val="000000" w:themeColor="text1"/>
          <w:sz w:val="28"/>
          <w:szCs w:val="28"/>
        </w:rPr>
        <w:lastRenderedPageBreak/>
        <w:t>Уставом Коротковского сельского поселения.</w:t>
      </w:r>
    </w:p>
    <w:p w:rsidR="00EF20D1" w:rsidRPr="00B05719" w:rsidRDefault="00A41472" w:rsidP="0012457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F20D1" w:rsidRPr="00B05719">
        <w:rPr>
          <w:color w:val="000000" w:themeColor="text1"/>
          <w:sz w:val="28"/>
          <w:szCs w:val="28"/>
        </w:rPr>
        <w:t>. Контроль по исполнению настоящего постановления оставляю за собой.</w:t>
      </w:r>
    </w:p>
    <w:p w:rsidR="00EF20D1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12457D" w:rsidRDefault="0012457D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12457D" w:rsidRPr="00B05719" w:rsidRDefault="0012457D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B05719" w:rsidRDefault="00B05719" w:rsidP="00B05719">
      <w:pPr>
        <w:pStyle w:val="ConsPlusNormal"/>
        <w:rPr>
          <w:b/>
          <w:color w:val="000000" w:themeColor="text1"/>
          <w:sz w:val="28"/>
          <w:szCs w:val="28"/>
        </w:rPr>
      </w:pPr>
      <w:r w:rsidRPr="00B05719">
        <w:rPr>
          <w:b/>
          <w:color w:val="000000" w:themeColor="text1"/>
          <w:sz w:val="28"/>
          <w:szCs w:val="28"/>
        </w:rPr>
        <w:t>Глава администрации</w:t>
      </w:r>
    </w:p>
    <w:p w:rsidR="00B05719" w:rsidRPr="00B05719" w:rsidRDefault="00B05719" w:rsidP="00B05719">
      <w:pPr>
        <w:pStyle w:val="ConsPlusNormal"/>
        <w:rPr>
          <w:b/>
          <w:color w:val="000000" w:themeColor="text1"/>
          <w:sz w:val="28"/>
          <w:szCs w:val="28"/>
        </w:rPr>
      </w:pPr>
      <w:r w:rsidRPr="00B05719">
        <w:rPr>
          <w:b/>
          <w:color w:val="000000" w:themeColor="text1"/>
          <w:sz w:val="28"/>
          <w:szCs w:val="28"/>
        </w:rPr>
        <w:t>Коротковского сельского поселения                                         М.Ю.Мамаев</w:t>
      </w:r>
    </w:p>
    <w:p w:rsidR="00EF20D1" w:rsidRPr="00B05719" w:rsidRDefault="00EF20D1" w:rsidP="00EF20D1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EF20D1" w:rsidRPr="00B05719" w:rsidRDefault="00EF20D1" w:rsidP="00EF20D1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EF20D1" w:rsidRDefault="00EF20D1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B05719" w:rsidP="00EF20D1">
      <w:pPr>
        <w:pStyle w:val="ConsPlusNormal"/>
        <w:rPr>
          <w:color w:val="000000" w:themeColor="text1"/>
          <w:sz w:val="28"/>
          <w:szCs w:val="28"/>
        </w:rPr>
      </w:pPr>
    </w:p>
    <w:p w:rsidR="00B05719" w:rsidRDefault="0012457D" w:rsidP="00EF20D1">
      <w:pPr>
        <w:pStyle w:val="ConsPlus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12457D" w:rsidRDefault="0012457D" w:rsidP="00EF20D1">
      <w:pPr>
        <w:pStyle w:val="ConsPlusNormal"/>
        <w:rPr>
          <w:color w:val="000000" w:themeColor="text1"/>
          <w:sz w:val="28"/>
          <w:szCs w:val="28"/>
        </w:rPr>
      </w:pPr>
    </w:p>
    <w:p w:rsidR="00A41472" w:rsidRDefault="00A41472" w:rsidP="00EF20D1">
      <w:pPr>
        <w:pStyle w:val="ConsPlusNormal"/>
        <w:rPr>
          <w:color w:val="000000" w:themeColor="text1"/>
          <w:sz w:val="28"/>
          <w:szCs w:val="28"/>
        </w:rPr>
      </w:pPr>
    </w:p>
    <w:p w:rsidR="00A41472" w:rsidRDefault="00A41472" w:rsidP="00EF20D1">
      <w:pPr>
        <w:pStyle w:val="ConsPlusNormal"/>
        <w:rPr>
          <w:color w:val="000000" w:themeColor="text1"/>
          <w:sz w:val="28"/>
          <w:szCs w:val="28"/>
        </w:rPr>
      </w:pPr>
    </w:p>
    <w:p w:rsidR="00A41472" w:rsidRPr="00B05719" w:rsidRDefault="00A41472" w:rsidP="00EF20D1">
      <w:pPr>
        <w:pStyle w:val="ConsPlusNormal"/>
        <w:rPr>
          <w:color w:val="000000" w:themeColor="text1"/>
          <w:sz w:val="28"/>
          <w:szCs w:val="28"/>
        </w:rPr>
      </w:pPr>
    </w:p>
    <w:p w:rsidR="00EF20D1" w:rsidRPr="00B05719" w:rsidRDefault="00EF20D1" w:rsidP="00A41472">
      <w:pPr>
        <w:pStyle w:val="ConsPlusNormal"/>
        <w:ind w:left="5103"/>
        <w:jc w:val="right"/>
        <w:outlineLvl w:val="0"/>
        <w:rPr>
          <w:b/>
          <w:color w:val="000000" w:themeColor="text1"/>
          <w:sz w:val="28"/>
          <w:szCs w:val="28"/>
        </w:rPr>
      </w:pPr>
      <w:r w:rsidRPr="00B05719">
        <w:rPr>
          <w:b/>
          <w:color w:val="000000" w:themeColor="text1"/>
          <w:sz w:val="28"/>
          <w:szCs w:val="28"/>
        </w:rPr>
        <w:lastRenderedPageBreak/>
        <w:t xml:space="preserve">Приложение к постановлению администрации </w:t>
      </w:r>
      <w:r w:rsidR="00B05719" w:rsidRPr="00B05719">
        <w:rPr>
          <w:b/>
          <w:color w:val="000000" w:themeColor="text1"/>
          <w:sz w:val="28"/>
          <w:szCs w:val="28"/>
        </w:rPr>
        <w:t>Коротковского</w:t>
      </w:r>
      <w:r w:rsidRPr="00B05719">
        <w:rPr>
          <w:b/>
          <w:color w:val="000000" w:themeColor="text1"/>
          <w:sz w:val="28"/>
          <w:szCs w:val="28"/>
        </w:rPr>
        <w:t xml:space="preserve"> сельского поселения </w:t>
      </w:r>
    </w:p>
    <w:p w:rsidR="00EF20D1" w:rsidRPr="00B05719" w:rsidRDefault="0012457D" w:rsidP="00A41472">
      <w:pPr>
        <w:pStyle w:val="ConsPlusNormal"/>
        <w:ind w:left="5103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29 июня 2022 года № 35</w:t>
      </w:r>
    </w:p>
    <w:p w:rsidR="00EF20D1" w:rsidRDefault="00EF20D1" w:rsidP="00EF20D1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12457D" w:rsidRDefault="0012457D" w:rsidP="00EF20D1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12457D" w:rsidRPr="00B05719" w:rsidRDefault="0012457D" w:rsidP="00EF20D1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EF20D1" w:rsidRPr="00B05719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3"/>
      <w:bookmarkEnd w:id="0"/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EF20D1" w:rsidRPr="00B05719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ВЫЯВЛЕНИЯ, УЧЕТА БЕСХОЗЯЙНОГО НЕДВИЖИМОГО</w:t>
      </w:r>
    </w:p>
    <w:p w:rsidR="00EF20D1" w:rsidRPr="00B05719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ИМУЩЕСТВА, НАХОДЯЩЕГОСЯ </w:t>
      </w:r>
      <w:r w:rsidR="00B0571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КОРОТКОВСКОГО</w:t>
      </w: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«КОРОЧАН</w:t>
      </w:r>
      <w:r w:rsidR="008007CD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РАЙОН» БЕЛГОРОДСКОЙ ОБЛАСТИ</w:t>
      </w: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, И ОФОРМЛЕНИЯ ЕГО</w:t>
      </w:r>
      <w:r w:rsidR="00800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МУНИЦИПАЛЬНУЮ СОБСТВЕННОСТЬ</w:t>
      </w:r>
    </w:p>
    <w:p w:rsidR="00EF20D1" w:rsidRPr="00B05719" w:rsidRDefault="00EF20D1" w:rsidP="00EF20D1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EF20D1" w:rsidRPr="00B05719" w:rsidRDefault="00EF20D1" w:rsidP="00EF20D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EF20D1" w:rsidRPr="00B05719" w:rsidRDefault="00EF20D1" w:rsidP="00EF20D1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D85A06" w:rsidRDefault="00EF20D1" w:rsidP="00D85A0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1.1. Настоящее Положение регулирует порядок выявления бесхозяйного недвижимого имущества на территории</w:t>
      </w:r>
      <w:r w:rsidR="00D85A06">
        <w:rPr>
          <w:color w:val="000000" w:themeColor="text1"/>
          <w:sz w:val="28"/>
          <w:szCs w:val="28"/>
        </w:rPr>
        <w:t xml:space="preserve"> Коротковского</w:t>
      </w:r>
      <w:r w:rsidRPr="00B05719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постановку его на учет и принятие в муниципальную собственность.</w:t>
      </w:r>
    </w:p>
    <w:p w:rsidR="00D85A06" w:rsidRDefault="00EF20D1" w:rsidP="00D85A0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 xml:space="preserve">1.2. </w:t>
      </w:r>
      <w:proofErr w:type="gramStart"/>
      <w:r w:rsidRPr="00B05719">
        <w:rPr>
          <w:color w:val="000000" w:themeColor="text1"/>
          <w:sz w:val="28"/>
          <w:szCs w:val="28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- ГК РФ).</w:t>
      </w:r>
      <w:proofErr w:type="gramEnd"/>
    </w:p>
    <w:p w:rsidR="00D85A06" w:rsidRDefault="00EF20D1" w:rsidP="00D85A0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D85A06" w:rsidRDefault="00EF20D1" w:rsidP="00D85A0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а) вовлечение неиспользуемых объектов недвижимого имущества в свободный гражданский оборот;</w:t>
      </w:r>
    </w:p>
    <w:p w:rsidR="00D85A06" w:rsidRDefault="00EF20D1" w:rsidP="00D85A0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б) обеспечение нормальной и безопасной технической эксплуатации объектов;</w:t>
      </w:r>
    </w:p>
    <w:p w:rsidR="00EF20D1" w:rsidRPr="00B05719" w:rsidRDefault="00EF20D1" w:rsidP="00D85A0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в) повышение эффективности использования муниципального имущества.</w:t>
      </w:r>
    </w:p>
    <w:p w:rsidR="00EF20D1" w:rsidRPr="00B05719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B05719" w:rsidRDefault="00EF20D1" w:rsidP="00EF20D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выявления бесхозяйных объектов недвижимого</w:t>
      </w:r>
    </w:p>
    <w:p w:rsidR="00EF20D1" w:rsidRPr="00B05719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и оформления документов, необходимых</w:t>
      </w:r>
    </w:p>
    <w:p w:rsidR="00EF20D1" w:rsidRPr="00B05719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постановки на учет бесхозяйного недвижимого имущества</w:t>
      </w:r>
    </w:p>
    <w:p w:rsidR="00EF20D1" w:rsidRPr="00B05719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B05719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 xml:space="preserve">2.1. 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</w:t>
      </w:r>
      <w:r w:rsidR="00D85A06">
        <w:rPr>
          <w:color w:val="000000" w:themeColor="text1"/>
          <w:sz w:val="28"/>
          <w:szCs w:val="28"/>
        </w:rPr>
        <w:t xml:space="preserve">Коротковского </w:t>
      </w:r>
      <w:r w:rsidRPr="00B05719">
        <w:rPr>
          <w:color w:val="000000" w:themeColor="text1"/>
          <w:sz w:val="28"/>
          <w:szCs w:val="28"/>
        </w:rPr>
        <w:t xml:space="preserve">сельского поселения муниципального района «Корочанский район» Белгородской </w:t>
      </w:r>
      <w:r w:rsidRPr="00B05719">
        <w:rPr>
          <w:color w:val="000000" w:themeColor="text1"/>
          <w:sz w:val="28"/>
          <w:szCs w:val="28"/>
        </w:rPr>
        <w:lastRenderedPageBreak/>
        <w:t>области (далее - администрация).</w:t>
      </w:r>
    </w:p>
    <w:p w:rsidR="00CC49EE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CC49EE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- место нахождения объекта, его наименование (назначение);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- ориентировочные сведения об объекте (год постройки, технические характеристики, площадь и пр.);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- для объектов инженерной инфраструктуры - протяженность, диаметр и материал трубопроводов, объем и материал систем водоотведения и водоснабжения и т.д.;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- сведения о пользователях объекта, иные доступные сведения.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2.3. После получения информации о бесхозяйном объекте недвижимого имущества администрация: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 xml:space="preserve">- проверяет наличие объекта в реестре муниципальной собственности </w:t>
      </w:r>
      <w:r w:rsidR="00CC49EE">
        <w:rPr>
          <w:color w:val="000000" w:themeColor="text1"/>
          <w:sz w:val="28"/>
          <w:szCs w:val="28"/>
        </w:rPr>
        <w:t>Коротковского</w:t>
      </w:r>
      <w:r w:rsidRPr="00B05719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области;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:rsidR="00CC49EE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B05719">
        <w:rPr>
          <w:color w:val="000000" w:themeColor="text1"/>
          <w:sz w:val="28"/>
          <w:szCs w:val="28"/>
        </w:rPr>
        <w:t>- запрашивает в администрации Корочанского района сведения о наличии объекта в реестре муниципальной собственности муниципального района, в министерстве земельных и имущественных отношений Белгородской области - сведения о наличии объекта в реестре государственной собственности Белгородской области, в территориальное управление Росимущества в Белгородской области -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</w:t>
      </w:r>
      <w:proofErr w:type="gramEnd"/>
      <w:r w:rsidRPr="00B05719">
        <w:rPr>
          <w:color w:val="000000" w:themeColor="text1"/>
          <w:sz w:val="28"/>
          <w:szCs w:val="28"/>
        </w:rPr>
        <w:t xml:space="preserve"> ним, -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</w:t>
      </w:r>
      <w:r w:rsidRPr="00B05719">
        <w:rPr>
          <w:color w:val="000000" w:themeColor="text1"/>
          <w:sz w:val="28"/>
          <w:szCs w:val="28"/>
        </w:rPr>
        <w:lastRenderedPageBreak/>
        <w:t>лицу.</w:t>
      </w:r>
    </w:p>
    <w:p w:rsidR="00CC49EE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 xml:space="preserve">2.4. </w:t>
      </w:r>
      <w:proofErr w:type="gramStart"/>
      <w:r w:rsidRPr="00B05719">
        <w:rPr>
          <w:color w:val="000000" w:themeColor="text1"/>
          <w:sz w:val="28"/>
          <w:szCs w:val="28"/>
        </w:rPr>
        <w:t xml:space="preserve">В случае отсутствия сведений о наличии объекта в реестрах муниципальной собственности </w:t>
      </w:r>
      <w:r w:rsidR="00CC49EE">
        <w:rPr>
          <w:color w:val="000000" w:themeColor="text1"/>
          <w:sz w:val="28"/>
          <w:szCs w:val="28"/>
        </w:rPr>
        <w:t>Коротковского</w:t>
      </w:r>
      <w:r w:rsidRPr="00B05719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государственной собственности Белгородской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</w:t>
      </w:r>
      <w:r w:rsidR="008007CD">
        <w:rPr>
          <w:color w:val="000000" w:themeColor="text1"/>
          <w:sz w:val="28"/>
          <w:szCs w:val="28"/>
        </w:rPr>
        <w:t>з</w:t>
      </w:r>
      <w:r w:rsidR="00CC49EE">
        <w:rPr>
          <w:color w:val="000000" w:themeColor="text1"/>
          <w:sz w:val="28"/>
          <w:szCs w:val="28"/>
        </w:rPr>
        <w:t>емского собрания Коротковского</w:t>
      </w:r>
      <w:r w:rsidRPr="00B05719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проведение работ по признанию объекта недвижимого имущества</w:t>
      </w:r>
      <w:proofErr w:type="gramEnd"/>
      <w:r w:rsidRPr="00B05719">
        <w:rPr>
          <w:color w:val="000000" w:themeColor="text1"/>
          <w:sz w:val="28"/>
          <w:szCs w:val="28"/>
        </w:rPr>
        <w:t xml:space="preserve"> бесхозяйным местная администрация в установленном законом порядке осуществляет мероприятия по изготовлению технической документации на объект.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2.5. 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местная администрация вправе осуществлять сохранность данного имущества за счет средств местного бюджета.</w:t>
      </w:r>
    </w:p>
    <w:p w:rsidR="00EF20D1" w:rsidRPr="00B05719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B05719" w:rsidRDefault="00EF20D1" w:rsidP="00EF20D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Постановка на учет </w:t>
      </w:r>
      <w:proofErr w:type="gramStart"/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бесхозяйных</w:t>
      </w:r>
      <w:proofErr w:type="gramEnd"/>
    </w:p>
    <w:p w:rsidR="00EF20D1" w:rsidRPr="00B05719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недвижимого имущества</w:t>
      </w:r>
    </w:p>
    <w:p w:rsidR="00EF20D1" w:rsidRPr="00B05719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B05719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 xml:space="preserve">3.1. </w:t>
      </w:r>
      <w:proofErr w:type="gramStart"/>
      <w:r w:rsidRPr="00B05719">
        <w:rPr>
          <w:color w:val="000000" w:themeColor="text1"/>
          <w:sz w:val="28"/>
          <w:szCs w:val="28"/>
        </w:rPr>
        <w:t>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  <w:proofErr w:type="gramEnd"/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 xml:space="preserve">3.3. </w:t>
      </w:r>
      <w:proofErr w:type="gramStart"/>
      <w:r w:rsidRPr="00B05719">
        <w:rPr>
          <w:color w:val="000000" w:themeColor="text1"/>
          <w:sz w:val="28"/>
          <w:szCs w:val="28"/>
        </w:rPr>
        <w:t xml:space="preserve">Бесхозяйное имущество распоряжением главы администрации с целью </w:t>
      </w:r>
      <w:r w:rsidRPr="00B05719">
        <w:rPr>
          <w:color w:val="000000" w:themeColor="text1"/>
          <w:sz w:val="28"/>
          <w:szCs w:val="28"/>
        </w:rPr>
        <w:lastRenderedPageBreak/>
        <w:t>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  <w:proofErr w:type="gramEnd"/>
    </w:p>
    <w:p w:rsidR="00EF20D1" w:rsidRPr="00B05719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B05719" w:rsidRDefault="00EF20D1" w:rsidP="00EF20D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4. Оформление права муниципальной собственности</w:t>
      </w:r>
    </w:p>
    <w:p w:rsidR="00EF20D1" w:rsidRPr="00B05719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19">
        <w:rPr>
          <w:rFonts w:ascii="Times New Roman" w:hAnsi="Times New Roman" w:cs="Times New Roman"/>
          <w:color w:val="000000" w:themeColor="text1"/>
          <w:sz w:val="28"/>
          <w:szCs w:val="28"/>
        </w:rPr>
        <w:t>на бесхозяйное недвижимое имущество</w:t>
      </w:r>
    </w:p>
    <w:p w:rsidR="00EF20D1" w:rsidRPr="00B05719" w:rsidRDefault="00EF20D1" w:rsidP="00EF20D1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EF20D1" w:rsidRPr="00B05719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4.1. По истечении года со дня постановки объекта на учет в качестве бесхозяйного администрация обращается в суд с требованием о признании права муниципальной собственности на данный объект.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 xml:space="preserve">4.3. На основании вступившего в законную силу решения суда </w:t>
      </w:r>
      <w:r w:rsidR="008007CD">
        <w:rPr>
          <w:color w:val="000000" w:themeColor="text1"/>
          <w:sz w:val="28"/>
          <w:szCs w:val="28"/>
        </w:rPr>
        <w:t>з</w:t>
      </w:r>
      <w:r w:rsidR="00CC49EE">
        <w:rPr>
          <w:color w:val="000000" w:themeColor="text1"/>
          <w:sz w:val="28"/>
          <w:szCs w:val="28"/>
        </w:rPr>
        <w:t>емское собрание Коротковского</w:t>
      </w:r>
      <w:r w:rsidRPr="00B05719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 решение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местной газете извещение о переводе бесхозяйного имущества в муниципальную собственность.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>4.4. В случае необходимости осуществляется оценка имущества для учета в муниципальной казне.</w:t>
      </w:r>
    </w:p>
    <w:p w:rsidR="00EF20D1" w:rsidRPr="00B05719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B05719">
        <w:rPr>
          <w:color w:val="000000" w:themeColor="text1"/>
          <w:sz w:val="28"/>
          <w:szCs w:val="28"/>
        </w:rPr>
        <w:t xml:space="preserve"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</w:t>
      </w:r>
      <w:r w:rsidR="008007CD">
        <w:rPr>
          <w:color w:val="000000" w:themeColor="text1"/>
          <w:sz w:val="28"/>
          <w:szCs w:val="28"/>
        </w:rPr>
        <w:t>з</w:t>
      </w:r>
      <w:r w:rsidR="00CC49EE">
        <w:rPr>
          <w:color w:val="000000" w:themeColor="text1"/>
          <w:sz w:val="28"/>
          <w:szCs w:val="28"/>
        </w:rPr>
        <w:t>емского собрания Коротковского</w:t>
      </w:r>
      <w:r w:rsidRPr="00B05719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издается соответствующий нормативно правовой акт главы администрации муниципального района «Корочанский район» Белгородской области</w:t>
      </w:r>
      <w:bookmarkStart w:id="1" w:name="_GoBack"/>
      <w:bookmarkEnd w:id="1"/>
      <w:r w:rsidRPr="00B05719">
        <w:rPr>
          <w:color w:val="000000" w:themeColor="text1"/>
          <w:sz w:val="28"/>
          <w:szCs w:val="28"/>
        </w:rPr>
        <w:t>.</w:t>
      </w:r>
    </w:p>
    <w:p w:rsidR="005D434F" w:rsidRPr="00B05719" w:rsidRDefault="005D43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434F" w:rsidRPr="00B05719" w:rsidSect="00320A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00" w:rsidRDefault="00145E00" w:rsidP="00DF708A">
      <w:pPr>
        <w:spacing w:after="0" w:line="240" w:lineRule="auto"/>
      </w:pPr>
      <w:r>
        <w:separator/>
      </w:r>
    </w:p>
  </w:endnote>
  <w:endnote w:type="continuationSeparator" w:id="0">
    <w:p w:rsidR="00145E00" w:rsidRDefault="00145E00" w:rsidP="00DF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00" w:rsidRDefault="00145E00" w:rsidP="00DF708A">
      <w:pPr>
        <w:spacing w:after="0" w:line="240" w:lineRule="auto"/>
      </w:pPr>
      <w:r>
        <w:separator/>
      </w:r>
    </w:p>
  </w:footnote>
  <w:footnote w:type="continuationSeparator" w:id="0">
    <w:p w:rsidR="00145E00" w:rsidRDefault="00145E00" w:rsidP="00DF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6720"/>
      <w:docPartObj>
        <w:docPartGallery w:val="Page Numbers (Top of Page)"/>
        <w:docPartUnique/>
      </w:docPartObj>
    </w:sdtPr>
    <w:sdtContent>
      <w:p w:rsidR="00DF708A" w:rsidRDefault="000E470A">
        <w:pPr>
          <w:pStyle w:val="a3"/>
          <w:jc w:val="center"/>
        </w:pPr>
        <w:fldSimple w:instr=" PAGE   \* MERGEFORMAT ">
          <w:r w:rsidR="008007CD">
            <w:rPr>
              <w:noProof/>
            </w:rPr>
            <w:t>2</w:t>
          </w:r>
        </w:fldSimple>
      </w:p>
    </w:sdtContent>
  </w:sdt>
  <w:p w:rsidR="00DF708A" w:rsidRDefault="00DF70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34F"/>
    <w:rsid w:val="0002198A"/>
    <w:rsid w:val="0006535C"/>
    <w:rsid w:val="0009450D"/>
    <w:rsid w:val="000E470A"/>
    <w:rsid w:val="0012457D"/>
    <w:rsid w:val="00145E00"/>
    <w:rsid w:val="00233AC1"/>
    <w:rsid w:val="00320A59"/>
    <w:rsid w:val="005D434F"/>
    <w:rsid w:val="00792C48"/>
    <w:rsid w:val="007E2445"/>
    <w:rsid w:val="008007CD"/>
    <w:rsid w:val="0084651D"/>
    <w:rsid w:val="00A41472"/>
    <w:rsid w:val="00B05719"/>
    <w:rsid w:val="00CC49EE"/>
    <w:rsid w:val="00D85A06"/>
    <w:rsid w:val="00DF708A"/>
    <w:rsid w:val="00E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F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08A"/>
  </w:style>
  <w:style w:type="paragraph" w:styleId="a5">
    <w:name w:val="footer"/>
    <w:basedOn w:val="a"/>
    <w:link w:val="a6"/>
    <w:uiPriority w:val="99"/>
    <w:semiHidden/>
    <w:unhideWhenUsed/>
    <w:rsid w:val="00DF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7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Игоревич</dc:creator>
  <cp:keywords/>
  <dc:description/>
  <cp:lastModifiedBy>User</cp:lastModifiedBy>
  <cp:revision>10</cp:revision>
  <dcterms:created xsi:type="dcterms:W3CDTF">2022-06-21T16:44:00Z</dcterms:created>
  <dcterms:modified xsi:type="dcterms:W3CDTF">2022-07-21T08:40:00Z</dcterms:modified>
</cp:coreProperties>
</file>